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5ED0" w14:textId="77777777" w:rsidR="00890D84" w:rsidRDefault="0058677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BA627F" wp14:editId="2E90914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310" cy="3409950"/>
            <wp:effectExtent l="0" t="0" r="254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A366B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1F66D15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55C379AC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471F9A6B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2273DA08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5180329B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E224C03" w14:textId="77777777" w:rsidR="00890D84" w:rsidRDefault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44CAD18D" w14:textId="216F5F90" w:rsidR="00890D84" w:rsidRPr="00294C6D" w:rsidRDefault="00890D84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A</w:t>
      </w:r>
      <w:r w:rsidRPr="00294C6D">
        <w:rPr>
          <w:rFonts w:ascii="Calibri" w:hAnsi="Calibri" w:cs="Calibri"/>
          <w:szCs w:val="24"/>
          <w:lang w:bidi="x-none"/>
        </w:rPr>
        <w:t>n d</w:t>
      </w:r>
      <w:r w:rsidR="00F1599C">
        <w:rPr>
          <w:rFonts w:ascii="Calibri" w:hAnsi="Calibri" w:cs="Calibri"/>
          <w:szCs w:val="24"/>
          <w:lang w:bidi="x-none"/>
        </w:rPr>
        <w:t>ie</w:t>
      </w:r>
      <w:r w:rsidRPr="00294C6D">
        <w:rPr>
          <w:rFonts w:ascii="Calibri" w:hAnsi="Calibri" w:cs="Calibri"/>
          <w:szCs w:val="24"/>
          <w:lang w:bidi="x-none"/>
        </w:rPr>
        <w:t xml:space="preserve"> </w:t>
      </w:r>
    </w:p>
    <w:p w14:paraId="35B1B9C7" w14:textId="4C57916D" w:rsidR="00E17231" w:rsidRDefault="00F1599C" w:rsidP="00F3114D">
      <w:pPr>
        <w:pStyle w:val="Text"/>
        <w:tabs>
          <w:tab w:val="left" w:pos="709"/>
          <w:tab w:val="left" w:pos="1417"/>
          <w:tab w:val="left" w:pos="2126"/>
          <w:tab w:val="left" w:pos="5669"/>
        </w:tabs>
        <w:rPr>
          <w:rFonts w:ascii="Calibri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O</w:t>
      </w:r>
      <w:r w:rsidR="00446D4E">
        <w:rPr>
          <w:rFonts w:ascii="Calibri" w:hAnsi="Calibri" w:cs="Calibri"/>
          <w:szCs w:val="24"/>
          <w:lang w:bidi="x-none"/>
        </w:rPr>
        <w:t>b</w:t>
      </w:r>
      <w:r>
        <w:rPr>
          <w:rFonts w:ascii="Calibri" w:hAnsi="Calibri" w:cs="Calibri"/>
          <w:szCs w:val="24"/>
          <w:lang w:bidi="x-none"/>
        </w:rPr>
        <w:t xml:space="preserve">erbürgermeisterin </w:t>
      </w:r>
      <w:r w:rsidR="00F3114D">
        <w:rPr>
          <w:rFonts w:ascii="Calibri" w:hAnsi="Calibri" w:cs="Calibri"/>
          <w:szCs w:val="24"/>
          <w:lang w:bidi="x-none"/>
        </w:rPr>
        <w:tab/>
      </w:r>
    </w:p>
    <w:p w14:paraId="296B20BD" w14:textId="3BE686DB" w:rsidR="00E17231" w:rsidRDefault="00E17231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der Stadt Ludwigshafen</w:t>
      </w:r>
    </w:p>
    <w:p w14:paraId="33D5EC7C" w14:textId="23F19060" w:rsidR="00890D84" w:rsidRPr="00294C6D" w:rsidRDefault="00AF60B0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Jutta Steinruck</w:t>
      </w:r>
      <w:r w:rsidR="00890D84" w:rsidRPr="00294C6D">
        <w:rPr>
          <w:rFonts w:ascii="Calibri" w:hAnsi="Calibri" w:cs="Calibri"/>
          <w:szCs w:val="24"/>
          <w:lang w:bidi="x-none"/>
        </w:rPr>
        <w:tab/>
      </w:r>
      <w:r w:rsidR="00890D84" w:rsidRPr="00294C6D">
        <w:rPr>
          <w:rFonts w:ascii="Calibri" w:hAnsi="Calibri" w:cs="Calibri"/>
          <w:szCs w:val="24"/>
          <w:lang w:bidi="x-none"/>
        </w:rPr>
        <w:tab/>
      </w:r>
    </w:p>
    <w:p w14:paraId="30DE17DB" w14:textId="5E0CD51D" w:rsidR="00890D84" w:rsidRPr="00294C6D" w:rsidRDefault="00890D84" w:rsidP="00890D84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eastAsia="Times New Roman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  <w:r w:rsidRPr="00294C6D">
        <w:rPr>
          <w:rFonts w:ascii="Calibri" w:hAnsi="Calibri" w:cs="Calibri"/>
          <w:szCs w:val="24"/>
          <w:lang w:bidi="x-none"/>
        </w:rPr>
        <w:tab/>
      </w:r>
    </w:p>
    <w:p w14:paraId="3E6DBFE0" w14:textId="2CC882B8" w:rsidR="00890D84" w:rsidRDefault="00890D84" w:rsidP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  <w:r>
        <w:rPr>
          <w:rFonts w:ascii="Calibri" w:hAnsi="Calibri" w:cs="Calibri"/>
          <w:szCs w:val="24"/>
          <w:lang w:bidi="x-none"/>
        </w:rPr>
        <w:t>Rathaus Ludwigshafen</w:t>
      </w:r>
    </w:p>
    <w:p w14:paraId="1366D689" w14:textId="77777777" w:rsidR="00890D84" w:rsidRDefault="00890D84" w:rsidP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 w:cs="Calibri"/>
          <w:szCs w:val="24"/>
          <w:lang w:bidi="x-none"/>
        </w:rPr>
      </w:pPr>
      <w:r w:rsidRPr="00294C6D">
        <w:rPr>
          <w:rFonts w:ascii="Calibri" w:hAnsi="Calibri" w:cs="Calibri"/>
          <w:szCs w:val="24"/>
          <w:lang w:bidi="x-none"/>
        </w:rPr>
        <w:t>67059 Ludwigshafen</w:t>
      </w:r>
    </w:p>
    <w:p w14:paraId="6B40F74B" w14:textId="77777777" w:rsidR="00890D84" w:rsidRDefault="00890D84" w:rsidP="00890D8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p w14:paraId="365BFAEC" w14:textId="018578DB" w:rsidR="00890D84" w:rsidRDefault="00F3114D" w:rsidP="00F3114D">
      <w:pPr>
        <w:pStyle w:val="TextA"/>
        <w:tabs>
          <w:tab w:val="left" w:pos="7087"/>
          <w:tab w:val="left" w:pos="7795"/>
        </w:tabs>
        <w:rPr>
          <w:rFonts w:ascii="Times New Roman" w:eastAsia="Times New Roman" w:hAnsi="Times New Roman"/>
          <w:color w:val="auto"/>
          <w:sz w:val="20"/>
          <w:lang w:bidi="x-none"/>
        </w:rPr>
      </w:pP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  <w:r>
        <w:rPr>
          <w:rFonts w:ascii="Times New Roman" w:eastAsia="Times New Roman" w:hAnsi="Times New Roman"/>
          <w:color w:val="auto"/>
          <w:sz w:val="20"/>
          <w:lang w:bidi="x-none"/>
        </w:rPr>
        <w:tab/>
      </w:r>
    </w:p>
    <w:p w14:paraId="72621C53" w14:textId="68C4D38E" w:rsidR="00910144" w:rsidRDefault="00890D84" w:rsidP="00F3114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40"/>
        <w:jc w:val="right"/>
        <w:rPr>
          <w:rFonts w:ascii="Calibri" w:hAnsi="Calibri" w:cs="Calibri"/>
          <w:sz w:val="22"/>
          <w:szCs w:val="22"/>
          <w:lang w:bidi="x-none"/>
        </w:rPr>
      </w:pPr>
      <w:r>
        <w:rPr>
          <w:rFonts w:ascii="Calibri" w:hAnsi="Calibri" w:cs="Calibri"/>
          <w:sz w:val="22"/>
          <w:szCs w:val="22"/>
          <w:lang w:bidi="x-none"/>
        </w:rPr>
        <w:t xml:space="preserve">                                              </w:t>
      </w:r>
      <w:r w:rsidR="00F3114D">
        <w:rPr>
          <w:rFonts w:ascii="Calibri" w:hAnsi="Calibri" w:cs="Calibri"/>
          <w:sz w:val="22"/>
          <w:szCs w:val="22"/>
          <w:lang w:bidi="x-none"/>
        </w:rPr>
        <w:t xml:space="preserve">Ludwigshafen, den </w:t>
      </w:r>
      <w:r w:rsidR="00AF60B0">
        <w:rPr>
          <w:rFonts w:ascii="Calibri" w:hAnsi="Calibri" w:cs="Calibri"/>
          <w:sz w:val="22"/>
          <w:szCs w:val="22"/>
          <w:lang w:bidi="x-none"/>
        </w:rPr>
        <w:t>8.2.2022</w:t>
      </w:r>
    </w:p>
    <w:p w14:paraId="24C083AE" w14:textId="28CBA4E2" w:rsidR="00E96884" w:rsidRPr="00E96884" w:rsidRDefault="00910144" w:rsidP="001249A7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alibri" w:hAnsi="Calibri"/>
          <w:b/>
          <w:sz w:val="22"/>
          <w:szCs w:val="22"/>
        </w:rPr>
      </w:pPr>
      <w:r w:rsidRPr="00910144">
        <w:rPr>
          <w:rFonts w:ascii="Calibri" w:hAnsi="Calibri" w:cs="Calibri"/>
          <w:b/>
          <w:bCs/>
          <w:sz w:val="22"/>
          <w:szCs w:val="22"/>
          <w:lang w:bidi="x-none"/>
        </w:rPr>
        <w:t>A</w:t>
      </w:r>
      <w:r w:rsidR="00E96884" w:rsidRPr="00910144">
        <w:rPr>
          <w:rFonts w:ascii="Calibri" w:hAnsi="Calibri"/>
          <w:b/>
          <w:bCs/>
          <w:sz w:val="22"/>
          <w:szCs w:val="22"/>
        </w:rPr>
        <w:t>n</w:t>
      </w:r>
      <w:r w:rsidR="00E96884" w:rsidRPr="00E96884">
        <w:rPr>
          <w:rFonts w:ascii="Calibri" w:hAnsi="Calibri"/>
          <w:b/>
          <w:sz w:val="22"/>
          <w:szCs w:val="22"/>
        </w:rPr>
        <w:t xml:space="preserve">trag zur </w:t>
      </w:r>
      <w:r w:rsidR="00E13492">
        <w:rPr>
          <w:rFonts w:ascii="Calibri" w:hAnsi="Calibri"/>
          <w:b/>
          <w:sz w:val="22"/>
          <w:szCs w:val="22"/>
        </w:rPr>
        <w:t xml:space="preserve">Sitzung des </w:t>
      </w:r>
      <w:r w:rsidR="00E56265">
        <w:rPr>
          <w:rFonts w:ascii="Calibri" w:hAnsi="Calibri"/>
          <w:b/>
          <w:sz w:val="22"/>
          <w:szCs w:val="22"/>
        </w:rPr>
        <w:t>Stadtrates am 14.2.2022</w:t>
      </w:r>
      <w:r w:rsidR="00E96884" w:rsidRPr="00E96884">
        <w:rPr>
          <w:rFonts w:ascii="Calibri" w:hAnsi="Calibri"/>
          <w:b/>
          <w:sz w:val="22"/>
          <w:szCs w:val="22"/>
        </w:rPr>
        <w:t xml:space="preserve"> </w:t>
      </w:r>
    </w:p>
    <w:p w14:paraId="7736444A" w14:textId="4844CCF0" w:rsidR="00E96884" w:rsidRDefault="00910144" w:rsidP="001249A7">
      <w:pPr>
        <w:jc w:val="both"/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</w:pPr>
      <w:r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 xml:space="preserve">Prüfung über </w:t>
      </w:r>
      <w:r w:rsidR="002E7E99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 xml:space="preserve">die Einrichtung eines </w:t>
      </w:r>
      <w:r w:rsidR="0071448F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>Beteiligungsn</w:t>
      </w:r>
      <w:r w:rsidR="009B05C1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 xml:space="preserve">etzwerkes </w:t>
      </w:r>
      <w:r w:rsidR="002E7E99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>Bildung und Lernen</w:t>
      </w:r>
      <w:r w:rsidR="009B05C1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 xml:space="preserve"> in </w:t>
      </w:r>
      <w:proofErr w:type="spellStart"/>
      <w:r w:rsidR="009B05C1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>Lu</w:t>
      </w:r>
      <w:proofErr w:type="spellEnd"/>
    </w:p>
    <w:p w14:paraId="4F30CECA" w14:textId="330182F5" w:rsidR="00E13492" w:rsidRDefault="00E96884" w:rsidP="00F3114D">
      <w:pPr>
        <w:spacing w:before="120"/>
        <w:jc w:val="both"/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</w:pPr>
      <w:r w:rsidRPr="00E96884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>Sehr geehrte</w:t>
      </w:r>
      <w:r w:rsidR="009F2B95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 xml:space="preserve"> Frau Oberbürgermeisterin Steinruck, </w:t>
      </w:r>
      <w:r w:rsidR="00E17231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 xml:space="preserve"> </w:t>
      </w:r>
      <w:r w:rsidR="00E13492">
        <w:rPr>
          <w:rFonts w:ascii="Calibri" w:eastAsia="ヒラギノ角ゴ Pro W3" w:hAnsi="Calibri"/>
          <w:b/>
          <w:color w:val="000000"/>
          <w:sz w:val="22"/>
          <w:szCs w:val="22"/>
          <w:lang w:val="de-DE" w:eastAsia="de-DE"/>
        </w:rPr>
        <w:t xml:space="preserve"> </w:t>
      </w:r>
    </w:p>
    <w:p w14:paraId="02D43653" w14:textId="26599147" w:rsidR="00143280" w:rsidRDefault="00E13492" w:rsidP="00F3114D">
      <w:pPr>
        <w:jc w:val="both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13492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Die Stadt Ludwigshafen </w:t>
      </w:r>
      <w:r w:rsidR="000143A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ist </w:t>
      </w:r>
      <w:r w:rsidR="009B1FF3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seit vielen Jahren </w:t>
      </w:r>
      <w:r w:rsidR="000143A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mit vielfältigen </w:t>
      </w:r>
      <w:r w:rsidR="00F93F98">
        <w:rPr>
          <w:rFonts w:asciiTheme="minorHAnsi" w:eastAsiaTheme="minorHAnsi" w:hAnsiTheme="minorHAnsi" w:cstheme="minorBidi"/>
          <w:sz w:val="22"/>
          <w:szCs w:val="22"/>
          <w:lang w:val="de-DE"/>
        </w:rPr>
        <w:t>Bildungsproblematiken konfrontiert: Viele Kinder haben keinen Kita-Platz oder erhalten ihn viel zu spät, um umfassende soziale und</w:t>
      </w:r>
      <w:r w:rsidR="00FC6F9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proofErr w:type="gramStart"/>
      <w:r w:rsidR="00E42B6C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fachliche </w:t>
      </w:r>
      <w:r w:rsidR="00FC6F9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Entwicklung</w:t>
      </w:r>
      <w:r w:rsidR="00EE5E07">
        <w:rPr>
          <w:rFonts w:asciiTheme="minorHAnsi" w:eastAsiaTheme="minorHAnsi" w:hAnsiTheme="minorHAnsi" w:cstheme="minorBidi"/>
          <w:sz w:val="22"/>
          <w:szCs w:val="22"/>
          <w:lang w:val="de-DE"/>
        </w:rPr>
        <w:t>simpulse</w:t>
      </w:r>
      <w:proofErr w:type="gramEnd"/>
      <w:r w:rsidR="00FC6F9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614D75">
        <w:rPr>
          <w:rFonts w:asciiTheme="minorHAnsi" w:eastAsiaTheme="minorHAnsi" w:hAnsiTheme="minorHAnsi" w:cstheme="minorBidi"/>
          <w:sz w:val="22"/>
          <w:szCs w:val="22"/>
          <w:lang w:val="de-DE"/>
        </w:rPr>
        <w:t>nutzen zu können.</w:t>
      </w:r>
      <w:r w:rsidR="001432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EE5E0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Zum andern ist </w:t>
      </w:r>
      <w:r w:rsidR="0066318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die </w:t>
      </w:r>
      <w:r w:rsidR="00C972A5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Zahl der </w:t>
      </w:r>
      <w:r w:rsidR="00143280">
        <w:rPr>
          <w:rFonts w:asciiTheme="minorHAnsi" w:eastAsiaTheme="minorHAnsi" w:hAnsiTheme="minorHAnsi" w:cstheme="minorBidi"/>
          <w:sz w:val="22"/>
          <w:szCs w:val="22"/>
          <w:lang w:val="de-DE"/>
        </w:rPr>
        <w:t>Jugendliche</w:t>
      </w:r>
      <w:r w:rsidR="00C972A5">
        <w:rPr>
          <w:rFonts w:asciiTheme="minorHAnsi" w:eastAsiaTheme="minorHAnsi" w:hAnsiTheme="minorHAnsi" w:cstheme="minorBidi"/>
          <w:sz w:val="22"/>
          <w:szCs w:val="22"/>
          <w:lang w:val="de-DE"/>
        </w:rPr>
        <w:t>n</w:t>
      </w:r>
      <w:r w:rsidR="001432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, die ohne Bildungsabschluss die Schule verlassen, </w:t>
      </w:r>
      <w:r w:rsidR="00EE5E0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nach wie vor </w:t>
      </w:r>
      <w:r w:rsidR="001432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auf zu hohem Niveau. </w:t>
      </w:r>
      <w:r w:rsidR="001A474D">
        <w:rPr>
          <w:rFonts w:asciiTheme="minorHAnsi" w:eastAsiaTheme="minorHAnsi" w:hAnsiTheme="minorHAnsi" w:cstheme="minorBidi"/>
          <w:sz w:val="22"/>
          <w:szCs w:val="22"/>
          <w:lang w:val="de-DE"/>
        </w:rPr>
        <w:t>Darüber hinaus hinterlassen die Ausw</w:t>
      </w:r>
      <w:r w:rsidR="009B1FF3" w:rsidRPr="009B1FF3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irkungen der Corona-Pandemie sichtbare Spuren </w:t>
      </w:r>
      <w:r w:rsidR="001A474D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im Lernverhalten, der Konzentrationsfähigkeit </w:t>
      </w:r>
      <w:r w:rsidR="00691FD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und auch im Lernzuwachs bei den Kindern. </w:t>
      </w:r>
    </w:p>
    <w:p w14:paraId="6BD4EB6C" w14:textId="76D7B56A" w:rsidR="009A35C4" w:rsidRPr="00E13492" w:rsidRDefault="009A35C4" w:rsidP="00F3114D">
      <w:pPr>
        <w:jc w:val="both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Die Fraktion der Grünen im Rat möchte daher 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einen 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>Prozess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in der Stadt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initiieren, d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er hilft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diesen </w:t>
      </w:r>
      <w:r w:rsidR="0040346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sozial- und </w:t>
      </w:r>
      <w:r w:rsidR="00171C1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bildungspolitischen Aufgaben </w:t>
      </w:r>
      <w:r w:rsidR="00CA4ED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eine </w:t>
      </w:r>
      <w:r w:rsidR="0040346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konkrete </w:t>
      </w:r>
      <w:r w:rsidR="00171C1B">
        <w:rPr>
          <w:rFonts w:asciiTheme="minorHAnsi" w:eastAsiaTheme="minorHAnsi" w:hAnsiTheme="minorHAnsi" w:cstheme="minorBidi"/>
          <w:sz w:val="22"/>
          <w:szCs w:val="22"/>
          <w:lang w:val="de-DE"/>
        </w:rPr>
        <w:t>Perspektive zu geben</w:t>
      </w:r>
      <w:r w:rsidR="0040346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: Was brauchen Kinder </w:t>
      </w:r>
      <w:r w:rsidR="0055406A">
        <w:rPr>
          <w:rFonts w:asciiTheme="minorHAnsi" w:eastAsiaTheme="minorHAnsi" w:hAnsiTheme="minorHAnsi" w:cstheme="minorBidi"/>
          <w:sz w:val="22"/>
          <w:szCs w:val="22"/>
          <w:lang w:val="de-DE"/>
        </w:rPr>
        <w:t>während und nach der Corona-Pandemie? Was brauchen Familien?</w:t>
      </w:r>
      <w:r w:rsidR="00171C1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D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ie bisherigen </w:t>
      </w:r>
      <w:r w:rsidR="00663187">
        <w:rPr>
          <w:rFonts w:asciiTheme="minorHAnsi" w:eastAsiaTheme="minorHAnsi" w:hAnsiTheme="minorHAnsi" w:cstheme="minorBidi"/>
          <w:sz w:val="22"/>
          <w:szCs w:val="22"/>
          <w:lang w:val="de-DE"/>
        </w:rPr>
        <w:t>Verwaltungss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trukturen </w:t>
      </w:r>
      <w:r w:rsidR="00F3114D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u.a. die </w:t>
      </w:r>
      <w:r w:rsidR="00F3114D" w:rsidRPr="00F3114D">
        <w:rPr>
          <w:rFonts w:asciiTheme="minorHAnsi" w:eastAsiaTheme="minorHAnsi" w:hAnsiTheme="minorHAnsi" w:cstheme="minorBidi"/>
          <w:sz w:val="22"/>
          <w:szCs w:val="22"/>
          <w:lang w:val="de-DE"/>
        </w:rPr>
        <w:t>gemeinsame</w:t>
      </w:r>
      <w:r w:rsidR="00F3114D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F3114D" w:rsidRPr="00F3114D">
        <w:rPr>
          <w:rFonts w:asciiTheme="minorHAnsi" w:eastAsiaTheme="minorHAnsi" w:hAnsiTheme="minorHAnsi" w:cstheme="minorBidi"/>
          <w:sz w:val="22"/>
          <w:szCs w:val="22"/>
          <w:lang w:val="de-DE"/>
        </w:rPr>
        <w:t>Jugendhilfe-</w:t>
      </w:r>
      <w:r w:rsidR="00446D4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F3114D" w:rsidRPr="00F3114D">
        <w:rPr>
          <w:rFonts w:asciiTheme="minorHAnsi" w:eastAsiaTheme="minorHAnsi" w:hAnsiTheme="minorHAnsi" w:cstheme="minorBidi"/>
          <w:sz w:val="22"/>
          <w:szCs w:val="22"/>
          <w:lang w:val="de-DE"/>
        </w:rPr>
        <w:t>und Schulentwicklungsplanung</w:t>
      </w:r>
      <w:r w:rsidR="00F3114D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werden nicht mehr </w:t>
      </w:r>
      <w:r w:rsidR="00CA4ED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ausreichen, um </w:t>
      </w:r>
      <w:r w:rsidR="0035232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die </w:t>
      </w:r>
      <w:r w:rsidR="00CA4ED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umfassenden </w:t>
      </w:r>
      <w:r w:rsidR="0037055A">
        <w:rPr>
          <w:rFonts w:asciiTheme="minorHAnsi" w:eastAsiaTheme="minorHAnsi" w:hAnsiTheme="minorHAnsi" w:cstheme="minorBidi"/>
          <w:sz w:val="22"/>
          <w:szCs w:val="22"/>
          <w:lang w:val="de-DE"/>
        </w:rPr>
        <w:t>Prob</w:t>
      </w:r>
      <w:r w:rsidR="00457C06">
        <w:rPr>
          <w:rFonts w:asciiTheme="minorHAnsi" w:eastAsiaTheme="minorHAnsi" w:hAnsiTheme="minorHAnsi" w:cstheme="minorBidi"/>
          <w:sz w:val="22"/>
          <w:szCs w:val="22"/>
          <w:lang w:val="de-DE"/>
        </w:rPr>
        <w:t>lemlagen</w:t>
      </w:r>
      <w:r w:rsidR="0037055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352324">
        <w:rPr>
          <w:rFonts w:asciiTheme="minorHAnsi" w:eastAsiaTheme="minorHAnsi" w:hAnsiTheme="minorHAnsi" w:cstheme="minorBidi"/>
          <w:sz w:val="22"/>
          <w:szCs w:val="22"/>
          <w:lang w:val="de-DE"/>
        </w:rPr>
        <w:t>und die Bildungs</w:t>
      </w:r>
      <w:r w:rsidR="005354F3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aufgaben von morgen </w:t>
      </w:r>
      <w:r w:rsidR="0037055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alleine zu lösen. Hier braucht es ein </w:t>
      </w:r>
      <w:r w:rsidR="007F143C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stärkeres </w:t>
      </w:r>
      <w:r w:rsidR="0037055A">
        <w:rPr>
          <w:rFonts w:asciiTheme="minorHAnsi" w:eastAsiaTheme="minorHAnsi" w:hAnsiTheme="minorHAnsi" w:cstheme="minorBidi"/>
          <w:sz w:val="22"/>
          <w:szCs w:val="22"/>
          <w:lang w:val="de-DE"/>
        </w:rPr>
        <w:t>Bildungsnetz</w:t>
      </w:r>
      <w:r w:rsidR="00457C06">
        <w:rPr>
          <w:rFonts w:asciiTheme="minorHAnsi" w:eastAsiaTheme="minorHAnsi" w:hAnsiTheme="minorHAnsi" w:cstheme="minorBidi"/>
          <w:sz w:val="22"/>
          <w:szCs w:val="22"/>
          <w:lang w:val="de-DE"/>
        </w:rPr>
        <w:t>werk</w:t>
      </w:r>
      <w:r w:rsidR="00352324">
        <w:rPr>
          <w:rFonts w:asciiTheme="minorHAnsi" w:eastAsiaTheme="minorHAnsi" w:hAnsiTheme="minorHAnsi" w:cstheme="minorBidi"/>
          <w:sz w:val="22"/>
          <w:szCs w:val="22"/>
          <w:lang w:val="de-DE"/>
        </w:rPr>
        <w:t>, das die unterschiedlichen Perspektiven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03207C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- Schule, Soziales und Jugendhilfe </w:t>
      </w:r>
      <w:r w:rsidR="00420969">
        <w:rPr>
          <w:rFonts w:asciiTheme="minorHAnsi" w:eastAsiaTheme="minorHAnsi" w:hAnsiTheme="minorHAnsi" w:cstheme="minorBidi"/>
          <w:sz w:val="22"/>
          <w:szCs w:val="22"/>
          <w:lang w:val="de-DE"/>
        </w:rPr>
        <w:t>–</w:t>
      </w:r>
      <w:r w:rsidR="0003207C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42096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stärker strategisch </w:t>
      </w:r>
      <w:r w:rsidR="005354F3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zusammenführt, um partizipativ </w:t>
      </w:r>
      <w:r w:rsidR="00A0473D">
        <w:rPr>
          <w:rFonts w:asciiTheme="minorHAnsi" w:eastAsiaTheme="minorHAnsi" w:hAnsiTheme="minorHAnsi" w:cstheme="minorBidi"/>
          <w:sz w:val="22"/>
          <w:szCs w:val="22"/>
          <w:lang w:val="de-DE"/>
        </w:rPr>
        <w:t>einen Ludwigshafener Bildungs-Konsens herbeizuführen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: Ludwigshafener Kinder dürfen nicht die </w:t>
      </w:r>
      <w:r w:rsidR="00334DE8">
        <w:rPr>
          <w:rFonts w:asciiTheme="minorHAnsi" w:eastAsiaTheme="minorHAnsi" w:hAnsiTheme="minorHAnsi" w:cstheme="minorBidi"/>
          <w:sz w:val="22"/>
          <w:szCs w:val="22"/>
          <w:lang w:val="de-DE"/>
        </w:rPr>
        <w:t>Bildungs</w:t>
      </w:r>
      <w:r w:rsidRPr="009A35C4">
        <w:rPr>
          <w:rFonts w:asciiTheme="minorHAnsi" w:eastAsiaTheme="minorHAnsi" w:hAnsiTheme="minorHAnsi" w:cstheme="minorBidi"/>
          <w:sz w:val="22"/>
          <w:szCs w:val="22"/>
          <w:lang w:val="de-DE"/>
        </w:rPr>
        <w:t>-Verlierer von morgen sein.</w:t>
      </w:r>
      <w:r w:rsidR="00EE5E0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EE5E07" w:rsidRPr="00EE5E0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Am 14. Dezember 2021 hat </w:t>
      </w:r>
      <w:r w:rsidR="00ED47F1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bspw. </w:t>
      </w:r>
      <w:r w:rsidR="00EE5E07" w:rsidRPr="00EE5E0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der Bürgerrat Bildung und Lernen der </w:t>
      </w:r>
      <w:r w:rsidR="00EE5E07" w:rsidRPr="00ED47F1">
        <w:rPr>
          <w:rFonts w:asciiTheme="minorHAnsi" w:eastAsiaTheme="minorHAnsi" w:hAnsiTheme="minorHAnsi" w:cstheme="minorBidi"/>
          <w:i/>
          <w:iCs/>
          <w:sz w:val="22"/>
          <w:szCs w:val="22"/>
          <w:lang w:val="de-DE"/>
        </w:rPr>
        <w:t>Montag Stiftung Denkwer</w:t>
      </w:r>
      <w:r w:rsidR="00ED47F1" w:rsidRPr="00ED47F1">
        <w:rPr>
          <w:rFonts w:asciiTheme="minorHAnsi" w:eastAsiaTheme="minorHAnsi" w:hAnsiTheme="minorHAnsi" w:cstheme="minorBidi"/>
          <w:i/>
          <w:iCs/>
          <w:sz w:val="22"/>
          <w:szCs w:val="22"/>
          <w:lang w:val="de-DE"/>
        </w:rPr>
        <w:t>k</w:t>
      </w:r>
      <w:r w:rsidR="00EE5E07" w:rsidRPr="00ED47F1">
        <w:rPr>
          <w:rFonts w:asciiTheme="minorHAnsi" w:eastAsiaTheme="minorHAnsi" w:hAnsiTheme="minorHAnsi" w:cstheme="minorBidi"/>
          <w:i/>
          <w:iCs/>
          <w:sz w:val="22"/>
          <w:szCs w:val="22"/>
          <w:lang w:val="de-DE"/>
        </w:rPr>
        <w:t>statt</w:t>
      </w:r>
      <w:r w:rsidR="00EE5E07" w:rsidRPr="00EE5E07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das Sofortprogramm „Gerade jetzt!“ mit Empfehlungen im Bildungsbereich von und für Kinder und Jugendliche veröffentlicht.</w:t>
      </w:r>
      <w:r w:rsidR="00ED47F1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42096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Eine stärkere </w:t>
      </w:r>
      <w:r w:rsidR="001E0DF4" w:rsidRPr="001E0DF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Vernetzung auf der strategischen Ebene der </w:t>
      </w:r>
      <w:r w:rsidR="001E0DF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Ludwigshafener </w:t>
      </w:r>
      <w:r w:rsidR="001E0DF4" w:rsidRPr="001E0DF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Bildungslandschaft </w:t>
      </w:r>
      <w:r w:rsidR="0042096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wäre </w:t>
      </w:r>
      <w:r w:rsidR="001E0DF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sicherlich hilfreich, um </w:t>
      </w:r>
      <w:r w:rsidR="001E0DF4" w:rsidRPr="001E0DF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aufeinander abgestimmte und bedarfsgerechte Bildungsangebote </w:t>
      </w:r>
      <w:r w:rsidR="001E0DF4">
        <w:rPr>
          <w:rFonts w:asciiTheme="minorHAnsi" w:eastAsiaTheme="minorHAnsi" w:hAnsiTheme="minorHAnsi" w:cstheme="minorBidi"/>
          <w:sz w:val="22"/>
          <w:szCs w:val="22"/>
          <w:lang w:val="de-DE"/>
        </w:rPr>
        <w:t>zu ermöglichen.</w:t>
      </w:r>
    </w:p>
    <w:p w14:paraId="4A727398" w14:textId="77777777" w:rsidR="00E13492" w:rsidRPr="00E13492" w:rsidRDefault="00E13492" w:rsidP="0003207C">
      <w:pPr>
        <w:spacing w:before="120"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13492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Wir bitten die Verwaltung zu prüfen, </w:t>
      </w:r>
    </w:p>
    <w:p w14:paraId="7667D656" w14:textId="096049B0" w:rsidR="002839F7" w:rsidRPr="00E144BE" w:rsidRDefault="008A20C3" w:rsidP="00E144BE">
      <w:pPr>
        <w:pStyle w:val="Listenabsatz"/>
        <w:numPr>
          <w:ilvl w:val="0"/>
          <w:numId w:val="6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i</w:t>
      </w:r>
      <w:r w:rsidR="002839F7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nwiefern ein Beteiligungsnetzwerk </w:t>
      </w:r>
      <w:r w:rsidR="00B37258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Bildung und Lernen in L</w:t>
      </w:r>
      <w:r w:rsidR="009F610B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U</w:t>
      </w:r>
      <w:r w:rsidR="00B37258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2839F7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entwickelt werden kann, </w:t>
      </w:r>
      <w:proofErr w:type="gramStart"/>
      <w:r w:rsidR="002839F7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das</w:t>
      </w:r>
      <w:proofErr w:type="gramEnd"/>
      <w:r w:rsidR="002839F7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die schulischen und sozialen Bildungsprobleme von Kindern und Jugendlichen in der Stadt Ludwigshafen erfasst</w:t>
      </w:r>
      <w:r w:rsidR="0003207C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und bewertet. </w:t>
      </w:r>
      <w:r w:rsidR="001D5846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Beteiligt werden sollen Träger vor Ort, </w:t>
      </w:r>
      <w:proofErr w:type="spellStart"/>
      <w:proofErr w:type="gramStart"/>
      <w:r w:rsidR="00BC4D70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Elternvertreter:innen</w:t>
      </w:r>
      <w:proofErr w:type="spellEnd"/>
      <w:proofErr w:type="gramEnd"/>
      <w:r w:rsidR="00BC4D70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, </w:t>
      </w:r>
      <w:proofErr w:type="spellStart"/>
      <w:r w:rsidR="001D5846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Schüler</w:t>
      </w:r>
      <w:r w:rsidR="00BC4D70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:</w:t>
      </w:r>
      <w:r w:rsidR="001D5846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innen</w:t>
      </w:r>
      <w:proofErr w:type="spellEnd"/>
      <w:r w:rsidR="001D5846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BC4D70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und die </w:t>
      </w:r>
      <w:proofErr w:type="spellStart"/>
      <w:r w:rsidR="00BC4D70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>Expert:innen</w:t>
      </w:r>
      <w:proofErr w:type="spellEnd"/>
      <w:r w:rsidR="00BC4D70" w:rsidRPr="00E144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in Bildung, Jugend und Soziales.</w:t>
      </w:r>
    </w:p>
    <w:p w14:paraId="41E33DB6" w14:textId="6EEE9901" w:rsidR="00F95678" w:rsidRPr="00DE7580" w:rsidRDefault="0090635D" w:rsidP="00F3114D">
      <w:pPr>
        <w:pStyle w:val="Listenabsatz"/>
        <w:numPr>
          <w:ilvl w:val="0"/>
          <w:numId w:val="6"/>
        </w:numPr>
        <w:spacing w:after="12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inwiefern </w:t>
      </w:r>
      <w:r w:rsidR="00E144BE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eine Teilnahme an dem neuen </w:t>
      </w:r>
      <w:r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ESF Plus-Programm „Bildungskommunen“ unterstützt </w:t>
      </w:r>
      <w:r w:rsidR="00E144BE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durch </w:t>
      </w:r>
      <w:r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>das B</w:t>
      </w:r>
      <w:r w:rsidR="0074035C">
        <w:rPr>
          <w:rFonts w:asciiTheme="minorHAnsi" w:eastAsiaTheme="minorHAnsi" w:hAnsiTheme="minorHAnsi" w:cstheme="minorBidi"/>
          <w:sz w:val="22"/>
          <w:szCs w:val="22"/>
          <w:lang w:val="de-DE"/>
        </w:rPr>
        <w:t>undesministerium</w:t>
      </w:r>
      <w:r w:rsidR="00DE7580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>B</w:t>
      </w:r>
      <w:r w:rsidR="00DE7580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ildung und </w:t>
      </w:r>
      <w:r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>F</w:t>
      </w:r>
      <w:r w:rsidR="00DE7580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>orschung</w:t>
      </w:r>
      <w:r w:rsidR="00E144BE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bei der Weiterentwicklung </w:t>
      </w:r>
      <w:r w:rsidR="00CD7915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der Ludwigshafener </w:t>
      </w:r>
      <w:r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>Bildungslandschaft</w:t>
      </w:r>
      <w:r w:rsidR="00E144BE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realisiert </w:t>
      </w:r>
      <w:r w:rsidR="00DE7580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und finanziert </w:t>
      </w:r>
      <w:r w:rsidR="00E144BE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>werden kann.</w:t>
      </w:r>
      <w:r w:rsidR="0074035C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F95678" w:rsidRPr="00DE7580">
        <w:rPr>
          <w:rFonts w:asciiTheme="minorHAnsi" w:eastAsiaTheme="minorHAnsi" w:hAnsiTheme="minorHAnsi" w:cstheme="minorBidi"/>
          <w:sz w:val="22"/>
          <w:szCs w:val="22"/>
          <w:lang w:val="de-DE"/>
        </w:rPr>
        <w:t>www.bmbf.de/bmbf/de/bildung/bildung-in-regionen/bildungskommunen/bildungskommunen</w:t>
      </w:r>
    </w:p>
    <w:p w14:paraId="795591B1" w14:textId="41332421" w:rsidR="00E13492" w:rsidRDefault="00E13492" w:rsidP="00F3114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13492">
        <w:rPr>
          <w:rFonts w:asciiTheme="minorHAnsi" w:eastAsiaTheme="minorHAnsi" w:hAnsiTheme="minorHAnsi" w:cstheme="minorBidi"/>
          <w:sz w:val="22"/>
          <w:szCs w:val="22"/>
          <w:lang w:val="de-DE"/>
        </w:rPr>
        <w:t>Mit freundlichem Gruß</w:t>
      </w:r>
    </w:p>
    <w:p w14:paraId="205E6A35" w14:textId="46C1C18C" w:rsidR="00E13492" w:rsidRDefault="00B437AD" w:rsidP="00F3114D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noProof/>
        </w:rPr>
        <w:drawing>
          <wp:inline distT="0" distB="0" distL="0" distR="0" wp14:anchorId="122B0230" wp14:editId="31F9E7B0">
            <wp:extent cx="2114550" cy="45720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DF1A3" w14:textId="503C5369" w:rsidR="00E13492" w:rsidRPr="00F3114D" w:rsidRDefault="00B437AD" w:rsidP="00F3114D">
      <w:pPr>
        <w:spacing w:line="259" w:lineRule="auto"/>
        <w:rPr>
          <w:rFonts w:asciiTheme="minorHAnsi" w:eastAsiaTheme="minorHAnsi" w:hAnsiTheme="minorHAnsi" w:cstheme="minorBidi"/>
          <w:sz w:val="20"/>
          <w:szCs w:val="20"/>
          <w:lang w:val="de-DE"/>
        </w:rPr>
      </w:pPr>
      <w:r w:rsidRPr="00F3114D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Monika </w:t>
      </w:r>
      <w:proofErr w:type="spellStart"/>
      <w:r w:rsidRPr="00F3114D">
        <w:rPr>
          <w:rFonts w:asciiTheme="minorHAnsi" w:eastAsiaTheme="minorHAnsi" w:hAnsiTheme="minorHAnsi" w:cstheme="minorBidi"/>
          <w:sz w:val="20"/>
          <w:szCs w:val="20"/>
          <w:lang w:val="de-DE"/>
        </w:rPr>
        <w:t>Kleinschnitger</w:t>
      </w:r>
      <w:proofErr w:type="spellEnd"/>
      <w:r w:rsidRPr="00F3114D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und Hans-Uwe </w:t>
      </w:r>
      <w:proofErr w:type="spellStart"/>
      <w:r w:rsidRPr="00F3114D">
        <w:rPr>
          <w:rFonts w:asciiTheme="minorHAnsi" w:eastAsiaTheme="minorHAnsi" w:hAnsiTheme="minorHAnsi" w:cstheme="minorBidi"/>
          <w:sz w:val="20"/>
          <w:szCs w:val="20"/>
          <w:lang w:val="de-DE"/>
        </w:rPr>
        <w:t>Daumann</w:t>
      </w:r>
      <w:proofErr w:type="spellEnd"/>
      <w:r w:rsidR="00F3114D">
        <w:rPr>
          <w:rFonts w:asciiTheme="minorHAnsi" w:eastAsiaTheme="minorHAnsi" w:hAnsiTheme="minorHAnsi" w:cstheme="minorBidi"/>
          <w:sz w:val="20"/>
          <w:szCs w:val="20"/>
          <w:lang w:val="de-DE"/>
        </w:rPr>
        <w:t>, F</w:t>
      </w:r>
      <w:r w:rsidRPr="00F3114D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raktionsvorsitzende </w:t>
      </w:r>
      <w:r w:rsidR="001249A7" w:rsidRPr="00F3114D">
        <w:rPr>
          <w:rFonts w:asciiTheme="minorHAnsi" w:eastAsiaTheme="minorHAnsi" w:hAnsiTheme="minorHAnsi" w:cstheme="minorBidi"/>
          <w:sz w:val="20"/>
          <w:szCs w:val="20"/>
          <w:lang w:val="de-DE"/>
        </w:rPr>
        <w:t>Die Grünen im Rat</w:t>
      </w:r>
      <w:r w:rsidRPr="00F3114D">
        <w:rPr>
          <w:rFonts w:asciiTheme="minorHAnsi" w:eastAsiaTheme="minorHAnsi" w:hAnsiTheme="minorHAnsi" w:cstheme="minorBidi"/>
          <w:sz w:val="20"/>
          <w:szCs w:val="20"/>
          <w:lang w:val="de-DE"/>
        </w:rPr>
        <w:t xml:space="preserve"> Ludwigshafen</w:t>
      </w:r>
    </w:p>
    <w:sectPr w:rsidR="00E13492" w:rsidRPr="00F3114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17640" w14:textId="77777777" w:rsidR="00946392" w:rsidRDefault="00946392">
      <w:r>
        <w:separator/>
      </w:r>
    </w:p>
  </w:endnote>
  <w:endnote w:type="continuationSeparator" w:id="0">
    <w:p w14:paraId="23FB5865" w14:textId="77777777" w:rsidR="00946392" w:rsidRDefault="0094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20EE" w14:textId="77777777" w:rsidR="003D31E8" w:rsidRDefault="003D31E8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8EAF" w14:textId="77777777" w:rsidR="003D31E8" w:rsidRDefault="003D31E8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9B441" w14:textId="77777777" w:rsidR="00946392" w:rsidRDefault="00946392">
      <w:r>
        <w:separator/>
      </w:r>
    </w:p>
  </w:footnote>
  <w:footnote w:type="continuationSeparator" w:id="0">
    <w:p w14:paraId="404D5657" w14:textId="77777777" w:rsidR="00946392" w:rsidRDefault="00946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7F9B" w14:textId="77777777" w:rsidR="003D31E8" w:rsidRDefault="003D31E8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EA5B" w14:textId="77777777" w:rsidR="003D31E8" w:rsidRDefault="003D31E8">
    <w:pPr>
      <w:pStyle w:val="Kopf-undFusszeilen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417A"/>
    <w:multiLevelType w:val="hybridMultilevel"/>
    <w:tmpl w:val="6EC26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F5C2B"/>
    <w:multiLevelType w:val="hybridMultilevel"/>
    <w:tmpl w:val="616029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128"/>
    <w:multiLevelType w:val="hybridMultilevel"/>
    <w:tmpl w:val="F9667506"/>
    <w:lvl w:ilvl="0" w:tplc="9A3C8BDC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7410"/>
    <w:multiLevelType w:val="hybridMultilevel"/>
    <w:tmpl w:val="D7346F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9242B"/>
    <w:multiLevelType w:val="hybridMultilevel"/>
    <w:tmpl w:val="A0FE9D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52515B"/>
    <w:multiLevelType w:val="hybridMultilevel"/>
    <w:tmpl w:val="778CD958"/>
    <w:lvl w:ilvl="0" w:tplc="AE9E5A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84"/>
    <w:rsid w:val="000143AE"/>
    <w:rsid w:val="0003207C"/>
    <w:rsid w:val="00076DDC"/>
    <w:rsid w:val="000A35CF"/>
    <w:rsid w:val="000B4C34"/>
    <w:rsid w:val="000C3400"/>
    <w:rsid w:val="000D6A27"/>
    <w:rsid w:val="0010406F"/>
    <w:rsid w:val="001249A7"/>
    <w:rsid w:val="00143280"/>
    <w:rsid w:val="00171C1B"/>
    <w:rsid w:val="001A474D"/>
    <w:rsid w:val="001D5846"/>
    <w:rsid w:val="001E0DF4"/>
    <w:rsid w:val="002719A3"/>
    <w:rsid w:val="002839F7"/>
    <w:rsid w:val="002C1255"/>
    <w:rsid w:val="002E7E99"/>
    <w:rsid w:val="00314FD9"/>
    <w:rsid w:val="003238E1"/>
    <w:rsid w:val="00334DE8"/>
    <w:rsid w:val="00352324"/>
    <w:rsid w:val="0037055A"/>
    <w:rsid w:val="003D31E8"/>
    <w:rsid w:val="00403469"/>
    <w:rsid w:val="00420969"/>
    <w:rsid w:val="00443F25"/>
    <w:rsid w:val="00446D4E"/>
    <w:rsid w:val="00457C06"/>
    <w:rsid w:val="004612F0"/>
    <w:rsid w:val="005354F3"/>
    <w:rsid w:val="00540F82"/>
    <w:rsid w:val="0055406A"/>
    <w:rsid w:val="00574F54"/>
    <w:rsid w:val="00586770"/>
    <w:rsid w:val="005D360D"/>
    <w:rsid w:val="005F0F75"/>
    <w:rsid w:val="00613DA7"/>
    <w:rsid w:val="00614D75"/>
    <w:rsid w:val="00615EA8"/>
    <w:rsid w:val="00663187"/>
    <w:rsid w:val="00691FD7"/>
    <w:rsid w:val="00694207"/>
    <w:rsid w:val="006E0C3D"/>
    <w:rsid w:val="0071448F"/>
    <w:rsid w:val="0074035C"/>
    <w:rsid w:val="00761977"/>
    <w:rsid w:val="00796B05"/>
    <w:rsid w:val="007F143C"/>
    <w:rsid w:val="0081331E"/>
    <w:rsid w:val="0084529B"/>
    <w:rsid w:val="00890D84"/>
    <w:rsid w:val="008A20C3"/>
    <w:rsid w:val="008D7E32"/>
    <w:rsid w:val="0090635D"/>
    <w:rsid w:val="00910144"/>
    <w:rsid w:val="00913531"/>
    <w:rsid w:val="00946392"/>
    <w:rsid w:val="009842AE"/>
    <w:rsid w:val="009A35C4"/>
    <w:rsid w:val="009B05C1"/>
    <w:rsid w:val="009B1FF3"/>
    <w:rsid w:val="009B3738"/>
    <w:rsid w:val="009E7923"/>
    <w:rsid w:val="009F2B95"/>
    <w:rsid w:val="009F610B"/>
    <w:rsid w:val="00A0473D"/>
    <w:rsid w:val="00A83FB0"/>
    <w:rsid w:val="00AF60B0"/>
    <w:rsid w:val="00B11384"/>
    <w:rsid w:val="00B37258"/>
    <w:rsid w:val="00B437AD"/>
    <w:rsid w:val="00B800E5"/>
    <w:rsid w:val="00BC468C"/>
    <w:rsid w:val="00BC4D70"/>
    <w:rsid w:val="00C972A5"/>
    <w:rsid w:val="00CA4EDE"/>
    <w:rsid w:val="00CB43F6"/>
    <w:rsid w:val="00CC53CE"/>
    <w:rsid w:val="00CD7915"/>
    <w:rsid w:val="00D362ED"/>
    <w:rsid w:val="00D854EC"/>
    <w:rsid w:val="00DE7580"/>
    <w:rsid w:val="00DF0138"/>
    <w:rsid w:val="00E13492"/>
    <w:rsid w:val="00E144BE"/>
    <w:rsid w:val="00E17231"/>
    <w:rsid w:val="00E33058"/>
    <w:rsid w:val="00E361B8"/>
    <w:rsid w:val="00E42B6C"/>
    <w:rsid w:val="00E56265"/>
    <w:rsid w:val="00E96884"/>
    <w:rsid w:val="00EA255A"/>
    <w:rsid w:val="00ED47F1"/>
    <w:rsid w:val="00EE5E07"/>
    <w:rsid w:val="00F1599C"/>
    <w:rsid w:val="00F3114D"/>
    <w:rsid w:val="00F52482"/>
    <w:rsid w:val="00F61F13"/>
    <w:rsid w:val="00F93F98"/>
    <w:rsid w:val="00F95678"/>
    <w:rsid w:val="00FA1144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80325"/>
  <w15:chartTrackingRefBased/>
  <w15:docId w15:val="{E21A0482-429E-C742-8E83-F5476D9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-undFusszeilenA">
    <w:name w:val="Kopf- und Fusszeilen A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customStyle="1" w:styleId="Text">
    <w:name w:val="Text"/>
    <w:rsid w:val="00890D84"/>
    <w:rPr>
      <w:rFonts w:ascii="Helvetica" w:eastAsia="ヒラギノ角ゴ Pro W3" w:hAnsi="Helvetica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9E7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cp:lastModifiedBy>Microsoft Office-Benutzer</cp:lastModifiedBy>
  <cp:revision>65</cp:revision>
  <dcterms:created xsi:type="dcterms:W3CDTF">2022-02-08T08:49:00Z</dcterms:created>
  <dcterms:modified xsi:type="dcterms:W3CDTF">2022-02-09T06:38:00Z</dcterms:modified>
</cp:coreProperties>
</file>